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F" w:rsidRPr="00D20202" w:rsidRDefault="007827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0202">
        <w:rPr>
          <w:rFonts w:ascii="Times New Roman" w:hAnsi="Times New Roman" w:cs="Times New Roman"/>
          <w:b/>
          <w:i/>
          <w:sz w:val="24"/>
          <w:szCs w:val="24"/>
        </w:rPr>
        <w:t xml:space="preserve">План методической </w:t>
      </w:r>
      <w:r w:rsidR="00D9777E" w:rsidRPr="00D20202">
        <w:rPr>
          <w:rFonts w:ascii="Times New Roman" w:hAnsi="Times New Roman" w:cs="Times New Roman"/>
          <w:b/>
          <w:i/>
          <w:sz w:val="24"/>
          <w:szCs w:val="24"/>
        </w:rPr>
        <w:t xml:space="preserve">работы учителя биологии </w:t>
      </w:r>
      <w:proofErr w:type="spellStart"/>
      <w:r w:rsidR="00D9777E" w:rsidRPr="00D2020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Разводовой</w:t>
      </w:r>
      <w:proofErr w:type="spellEnd"/>
      <w:r w:rsidRPr="00D202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Н.В.</w:t>
      </w:r>
    </w:p>
    <w:p w:rsidR="007827B8" w:rsidRPr="00D20202" w:rsidRDefault="007827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0202">
        <w:rPr>
          <w:rFonts w:ascii="Times New Roman" w:hAnsi="Times New Roman" w:cs="Times New Roman"/>
          <w:b/>
          <w:i/>
          <w:sz w:val="24"/>
          <w:szCs w:val="24"/>
        </w:rPr>
        <w:t>Тема самообразования: «Контроль учебных достижений обучающихся</w:t>
      </w:r>
      <w:r w:rsidR="00677EB9" w:rsidRPr="00D20202"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</w:t>
      </w:r>
      <w:r w:rsidRPr="00D20202">
        <w:rPr>
          <w:rFonts w:ascii="Times New Roman" w:hAnsi="Times New Roman" w:cs="Times New Roman"/>
          <w:b/>
          <w:i/>
          <w:sz w:val="24"/>
          <w:szCs w:val="24"/>
        </w:rPr>
        <w:t xml:space="preserve"> с помощью современных средств оценивания»</w:t>
      </w:r>
    </w:p>
    <w:tbl>
      <w:tblPr>
        <w:tblStyle w:val="a3"/>
        <w:tblW w:w="0" w:type="auto"/>
        <w:tblLook w:val="04A0"/>
      </w:tblPr>
      <w:tblGrid>
        <w:gridCol w:w="3246"/>
        <w:gridCol w:w="3161"/>
        <w:gridCol w:w="3164"/>
      </w:tblGrid>
      <w:tr w:rsidR="00D20202" w:rsidRPr="00D20202" w:rsidTr="007827B8"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697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представления результатов</w:t>
            </w:r>
          </w:p>
        </w:tc>
      </w:tr>
      <w:tr w:rsidR="00D20202" w:rsidRPr="00D20202" w:rsidTr="007827B8">
        <w:tc>
          <w:tcPr>
            <w:tcW w:w="3696" w:type="dxa"/>
          </w:tcPr>
          <w:p w:rsidR="00D20202" w:rsidRPr="00D20202" w:rsidRDefault="00D20202" w:rsidP="007827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Планово-аналитический</w:t>
            </w:r>
          </w:p>
        </w:tc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Подробное планирование  методической работы</w:t>
            </w:r>
          </w:p>
        </w:tc>
        <w:tc>
          <w:tcPr>
            <w:tcW w:w="3697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</w:t>
            </w:r>
          </w:p>
        </w:tc>
      </w:tr>
      <w:tr w:rsidR="00D20202" w:rsidRPr="00D20202" w:rsidTr="007827B8"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исследование проблемы</w:t>
            </w:r>
          </w:p>
        </w:tc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литературой, анализ и систематизация уже существующей литературы по теме контроля на уроках биологии, изучение ретроспективы развития форм и методов контроля на уроках биологии;</w:t>
            </w:r>
          </w:p>
          <w:p w:rsidR="00D20202" w:rsidRPr="00D20202" w:rsidRDefault="00D20202" w:rsidP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20202" w:rsidRPr="00D20202" w:rsidRDefault="00BE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</w:tr>
      <w:tr w:rsidR="00D20202" w:rsidRPr="00D20202" w:rsidTr="007827B8"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наработок на уроках биологии</w:t>
            </w:r>
          </w:p>
        </w:tc>
        <w:tc>
          <w:tcPr>
            <w:tcW w:w="3697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Конспекты уроков, статистические данные</w:t>
            </w:r>
          </w:p>
        </w:tc>
      </w:tr>
      <w:tr w:rsidR="00D20202" w:rsidRPr="00D20202" w:rsidTr="007827B8"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работы над темой, систематизация, обобщение и представление опыта.</w:t>
            </w:r>
          </w:p>
        </w:tc>
        <w:tc>
          <w:tcPr>
            <w:tcW w:w="3696" w:type="dxa"/>
          </w:tcPr>
          <w:p w:rsidR="00D20202" w:rsidRPr="00D20202" w:rsidRDefault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теоретических знаний и практического опыта, формулировка выводов.</w:t>
            </w:r>
          </w:p>
        </w:tc>
        <w:tc>
          <w:tcPr>
            <w:tcW w:w="3697" w:type="dxa"/>
          </w:tcPr>
          <w:p w:rsidR="00D20202" w:rsidRPr="00D20202" w:rsidRDefault="00D20202" w:rsidP="00D2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02">
              <w:rPr>
                <w:rFonts w:ascii="Times New Roman" w:hAnsi="Times New Roman" w:cs="Times New Roman"/>
                <w:sz w:val="24"/>
                <w:szCs w:val="24"/>
              </w:rPr>
              <w:t>Печатная статья, публичный доклад</w:t>
            </w:r>
          </w:p>
        </w:tc>
      </w:tr>
    </w:tbl>
    <w:p w:rsidR="007827B8" w:rsidRPr="00D20202" w:rsidRDefault="00D202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202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Литература: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02">
        <w:rPr>
          <w:rFonts w:ascii="Times New Roman" w:hAnsi="Times New Roman" w:cs="Times New Roman"/>
          <w:sz w:val="24"/>
          <w:szCs w:val="24"/>
        </w:rPr>
        <w:t>Пономарева И. Н. Общая методика обучения биологии: учеб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. вузов / И. Н. Пономарева, В. П. Соломин, Г. Д.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; под ред. И. Н.Пономаревой. – 3-е изд., стер. – М.: Издательский центр «Академия», 2008. – 280 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>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02">
        <w:rPr>
          <w:rFonts w:ascii="Times New Roman" w:hAnsi="Times New Roman" w:cs="Times New Roman"/>
          <w:sz w:val="24"/>
          <w:szCs w:val="24"/>
        </w:rPr>
        <w:t>Равен Джон Педагогическое тестирование: Проблемы, заблуждения, перспективы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 xml:space="preserve">ер. с англ. Изд.2-е,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Когнито-Центр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>», 2001. – 142 с.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D20202">
        <w:rPr>
          <w:rFonts w:ascii="Times New Roman" w:hAnsi="Times New Roman" w:cs="Times New Roman"/>
          <w:bCs/>
          <w:sz w:val="24"/>
          <w:szCs w:val="24"/>
        </w:rPr>
        <w:t xml:space="preserve">Результаты единого государственного экзамена в Новосибирской области в 2017 году </w:t>
      </w:r>
      <w:r w:rsidRPr="00D20202">
        <w:rPr>
          <w:rFonts w:ascii="Times New Roman" w:hAnsi="Times New Roman" w:cs="Times New Roman"/>
          <w:sz w:val="24"/>
          <w:szCs w:val="24"/>
        </w:rPr>
        <w:t xml:space="preserve">(сборник статистических материалов). – Новосибирск, Государственное казённое учреждение Новосибирской области «Новосибирский институт мониторинга и развития образования», 2017. – 131 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>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202">
        <w:rPr>
          <w:rFonts w:ascii="Times New Roman" w:hAnsi="Times New Roman" w:cs="Times New Roman"/>
          <w:sz w:val="24"/>
          <w:szCs w:val="24"/>
        </w:rPr>
        <w:t>Рысс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 В. Л. Контроль знаний учащихся: Исследование на материале учебного предмета химии. – М.: Педагогика, 1982. – 80 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>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202">
        <w:rPr>
          <w:rFonts w:ascii="Times New Roman" w:hAnsi="Times New Roman" w:cs="Times New Roman"/>
          <w:sz w:val="24"/>
          <w:szCs w:val="24"/>
        </w:rPr>
        <w:t>Ряписов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Ряписова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 А. Г. Диагностика результатов обучения: учебно-методическое пособие. – Новосибирск: Изд. НГПУ, 2005. – 134 с.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02">
        <w:rPr>
          <w:rFonts w:ascii="Times New Roman" w:hAnsi="Times New Roman" w:cs="Times New Roman"/>
          <w:sz w:val="24"/>
          <w:szCs w:val="24"/>
        </w:rPr>
        <w:t xml:space="preserve">Самылкина Н. Н. Современные средства оценивания результатов обучения / Н. Н. Самылкина. – М.: БИНОМ. Лаборатория знаний, 2007. – 172 </w:t>
      </w:r>
      <w:proofErr w:type="gramStart"/>
      <w:r w:rsidRPr="00D20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0202">
        <w:rPr>
          <w:rFonts w:ascii="Times New Roman" w:hAnsi="Times New Roman" w:cs="Times New Roman"/>
          <w:sz w:val="24"/>
          <w:szCs w:val="24"/>
        </w:rPr>
        <w:t>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Середенко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П. В. Методы математической статистики в психолого-педагогических исследованиях: учеб</w:t>
      </w:r>
      <w:proofErr w:type="gram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.</w:t>
      </w:r>
      <w:proofErr w:type="gram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</w:t>
      </w:r>
      <w:proofErr w:type="spellStart"/>
      <w:proofErr w:type="gram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п</w:t>
      </w:r>
      <w:proofErr w:type="gram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особ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. / П. В.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Середенко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, А. В.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Должикова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. – 2-е изд.,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испр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. и доп. – Южно-Сахалинск: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СахГУ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, 2009. – 52 с.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>Силин</w:t>
      </w:r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С. Н.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Профессиографический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 становления специалиста в образовательном процессе педагогического вуза</w:t>
      </w:r>
      <w:proofErr w:type="gram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... д-ра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</w:t>
      </w:r>
      <w:proofErr w:type="gram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13.00.08 : Екатеринбург, 2002.</w:t>
      </w:r>
      <w:r w:rsidRPr="00D20202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–</w:t>
      </w:r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 </w:t>
      </w:r>
      <w:proofErr w:type="spellStart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D202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20202" w:rsidRPr="00D20202" w:rsidRDefault="00D20202" w:rsidP="00D2020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02">
        <w:rPr>
          <w:rFonts w:ascii="Times New Roman" w:hAnsi="Times New Roman" w:cs="Times New Roman"/>
          <w:sz w:val="24"/>
          <w:szCs w:val="24"/>
        </w:rPr>
        <w:t xml:space="preserve">Тарасов К. Е. Общая методология процесса диагностики как специфического вида познания: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0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20202">
        <w:rPr>
          <w:rFonts w:ascii="Times New Roman" w:hAnsi="Times New Roman" w:cs="Times New Roman"/>
          <w:sz w:val="24"/>
          <w:szCs w:val="24"/>
        </w:rPr>
        <w:t>. д-ра филос. наук. М., 1969. – 16 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20202" w:rsidRPr="00D20202" w:rsidSect="00D2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77C"/>
    <w:multiLevelType w:val="hybridMultilevel"/>
    <w:tmpl w:val="197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A06"/>
    <w:multiLevelType w:val="hybridMultilevel"/>
    <w:tmpl w:val="8B6C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7B8"/>
    <w:rsid w:val="0009204F"/>
    <w:rsid w:val="003E5F98"/>
    <w:rsid w:val="0040159B"/>
    <w:rsid w:val="00677EB9"/>
    <w:rsid w:val="00721017"/>
    <w:rsid w:val="007827B8"/>
    <w:rsid w:val="00BE2649"/>
    <w:rsid w:val="00D20202"/>
    <w:rsid w:val="00D9777E"/>
    <w:rsid w:val="00E1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2018-09-25T15:14:00Z</cp:lastPrinted>
  <dcterms:created xsi:type="dcterms:W3CDTF">2016-09-20T14:24:00Z</dcterms:created>
  <dcterms:modified xsi:type="dcterms:W3CDTF">2020-02-02T15:42:00Z</dcterms:modified>
</cp:coreProperties>
</file>